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C" w:rsidRPr="0089540E" w:rsidRDefault="00A0107F" w:rsidP="004C586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9540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9540E" w:rsidRPr="0089540E">
        <w:rPr>
          <w:rFonts w:ascii="Times New Roman" w:hAnsi="Times New Roman" w:cs="Times New Roman"/>
          <w:b/>
          <w:sz w:val="24"/>
          <w:szCs w:val="24"/>
        </w:rPr>
        <w:instrText xml:space="preserve"> HYPERLINK "http://rgups.ru/site/assets/files/90772/svedeniia_ob_usloviia_pitaniia_v_litzht.pdf" </w:instrText>
      </w:r>
      <w:r w:rsidRPr="0089540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9540E" w:rsidRPr="0089540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Сведения об условиях питания и охраны здоровья обучающихся, в том числе инвалидов и лиц с ограниченными возможностями здоровья</w:t>
      </w:r>
      <w:r w:rsidRPr="0089540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C586C" w:rsidRPr="00895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Питание является одним из важнейших факторов, определяющим здоровье студентов,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Повышение качества, сбалансированности и доступности питания, увеличение охвата организованным горячим питанием большего числа учащихся является одним из ключевых направлений в работе. </w:t>
      </w:r>
    </w:p>
    <w:p w:rsidR="004C586C" w:rsidRPr="0089540E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40E">
        <w:rPr>
          <w:rFonts w:ascii="Times New Roman" w:hAnsi="Times New Roman" w:cs="Times New Roman"/>
          <w:sz w:val="24"/>
          <w:szCs w:val="24"/>
        </w:rPr>
        <w:t xml:space="preserve">Питание в техникуме осуществляется в столовой. В техникуме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В обеденном зале уютно и чисто. Количество посадочных мест - 80. </w:t>
      </w:r>
      <w:r w:rsidR="0089540E" w:rsidRPr="0089540E">
        <w:rPr>
          <w:rFonts w:ascii="Times New Roman" w:hAnsi="Times New Roman" w:cs="Times New Roman"/>
          <w:sz w:val="24"/>
          <w:szCs w:val="24"/>
          <w:shd w:val="clear" w:color="auto" w:fill="FFFFFF"/>
        </w:rPr>
        <w:t>Входные двери в столовую обеспечивают беспрепятственный доступ передвигающимся в кресле-коляске.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Оборудование и уборочный инвентарь промаркированы. Моющие средства имеются в достаточном количестве.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Температурный режим холодильного и теплового оборудования соблюдается. Хранение продуктов осуществляется в соответствии с санитарными нормами. Меню вывешивается ежедневно на стенде в столовой.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Перед входом в помещение столовой для мытья рук учащимися организовано специальное место. В столовой организовано горячее питание студентов.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 xml:space="preserve">Для оптимального обеспечения организма учащегося всеми необходимыми пищевыми веществами: витамины, белки, жиры, углеводы - рацион питания в столовой содержит определенный набор продуктов, достаточный по ассортименту. </w:t>
      </w:r>
    </w:p>
    <w:p w:rsidR="004C586C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86C">
        <w:rPr>
          <w:rFonts w:ascii="Times New Roman" w:hAnsi="Times New Roman" w:cs="Times New Roman"/>
          <w:sz w:val="24"/>
          <w:szCs w:val="24"/>
        </w:rPr>
        <w:t>На начало учебного года в техникуме изданы все необходимые приказы по организации питания</w:t>
      </w:r>
      <w:r w:rsidR="0089540E">
        <w:rPr>
          <w:rFonts w:ascii="Times New Roman" w:hAnsi="Times New Roman" w:cs="Times New Roman"/>
          <w:sz w:val="24"/>
          <w:szCs w:val="24"/>
        </w:rPr>
        <w:t>.</w:t>
      </w:r>
      <w:r w:rsidRPr="004C586C">
        <w:rPr>
          <w:rFonts w:ascii="Times New Roman" w:hAnsi="Times New Roman" w:cs="Times New Roman"/>
          <w:sz w:val="24"/>
          <w:szCs w:val="24"/>
        </w:rPr>
        <w:t xml:space="preserve"> Вся необходимая документация имеется и заполняется в соответствии с требованиями. </w:t>
      </w:r>
    </w:p>
    <w:p w:rsidR="004C586C" w:rsidRPr="00D63B5F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Режим работы столовой: </w:t>
      </w:r>
    </w:p>
    <w:p w:rsidR="004C586C" w:rsidRPr="00D63B5F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B5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63B5F">
        <w:rPr>
          <w:rFonts w:ascii="Times New Roman" w:hAnsi="Times New Roman" w:cs="Times New Roman"/>
          <w:sz w:val="24"/>
          <w:szCs w:val="24"/>
        </w:rPr>
        <w:t xml:space="preserve"> с </w:t>
      </w:r>
      <w:r w:rsidR="00D63B5F" w:rsidRPr="00D63B5F">
        <w:rPr>
          <w:rFonts w:ascii="Times New Roman" w:hAnsi="Times New Roman" w:cs="Times New Roman"/>
          <w:sz w:val="24"/>
          <w:szCs w:val="24"/>
        </w:rPr>
        <w:t>09.00</w:t>
      </w:r>
      <w:r w:rsidRPr="00D63B5F">
        <w:rPr>
          <w:rFonts w:ascii="Times New Roman" w:hAnsi="Times New Roman" w:cs="Times New Roman"/>
          <w:sz w:val="24"/>
          <w:szCs w:val="24"/>
        </w:rPr>
        <w:t xml:space="preserve"> ч. до 1</w:t>
      </w:r>
      <w:r w:rsidR="00D63B5F" w:rsidRPr="00D63B5F">
        <w:rPr>
          <w:rFonts w:ascii="Times New Roman" w:hAnsi="Times New Roman" w:cs="Times New Roman"/>
          <w:sz w:val="24"/>
          <w:szCs w:val="24"/>
        </w:rPr>
        <w:t>4</w:t>
      </w:r>
      <w:r w:rsidRPr="00D63B5F">
        <w:rPr>
          <w:rFonts w:ascii="Times New Roman" w:hAnsi="Times New Roman" w:cs="Times New Roman"/>
          <w:sz w:val="24"/>
          <w:szCs w:val="24"/>
        </w:rPr>
        <w:t xml:space="preserve">.30 ч. </w:t>
      </w:r>
    </w:p>
    <w:p w:rsidR="004C586C" w:rsidRPr="00D63B5F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 xml:space="preserve">Суббота с </w:t>
      </w:r>
      <w:r w:rsidR="00D63B5F" w:rsidRPr="00D63B5F">
        <w:rPr>
          <w:rFonts w:ascii="Times New Roman" w:hAnsi="Times New Roman" w:cs="Times New Roman"/>
          <w:sz w:val="24"/>
          <w:szCs w:val="24"/>
        </w:rPr>
        <w:t>09.00</w:t>
      </w:r>
      <w:r w:rsidRPr="00D63B5F">
        <w:rPr>
          <w:rFonts w:ascii="Times New Roman" w:hAnsi="Times New Roman" w:cs="Times New Roman"/>
          <w:sz w:val="24"/>
          <w:szCs w:val="24"/>
        </w:rPr>
        <w:t xml:space="preserve">ч до </w:t>
      </w:r>
      <w:r w:rsidR="00D63B5F" w:rsidRPr="00D63B5F">
        <w:rPr>
          <w:rFonts w:ascii="Times New Roman" w:hAnsi="Times New Roman" w:cs="Times New Roman"/>
          <w:sz w:val="24"/>
          <w:szCs w:val="24"/>
        </w:rPr>
        <w:t>13.30</w:t>
      </w:r>
      <w:r w:rsidR="007C55B7">
        <w:rPr>
          <w:rFonts w:ascii="Times New Roman" w:hAnsi="Times New Roman" w:cs="Times New Roman"/>
          <w:sz w:val="24"/>
          <w:szCs w:val="24"/>
        </w:rPr>
        <w:t>.</w:t>
      </w:r>
      <w:r w:rsidRPr="00D63B5F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9E7C1C" w:rsidRPr="00D63B5F" w:rsidRDefault="004C586C" w:rsidP="004C58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B5F">
        <w:rPr>
          <w:rFonts w:ascii="Times New Roman" w:hAnsi="Times New Roman" w:cs="Times New Roman"/>
          <w:sz w:val="24"/>
          <w:szCs w:val="24"/>
        </w:rPr>
        <w:t>Выходной день - воскресень</w:t>
      </w:r>
      <w:bookmarkStart w:id="0" w:name="_GoBack"/>
      <w:bookmarkEnd w:id="0"/>
      <w:r w:rsidRPr="00D63B5F">
        <w:rPr>
          <w:rFonts w:ascii="Times New Roman" w:hAnsi="Times New Roman" w:cs="Times New Roman"/>
          <w:sz w:val="24"/>
          <w:szCs w:val="24"/>
        </w:rPr>
        <w:t>е</w:t>
      </w:r>
    </w:p>
    <w:sectPr w:rsidR="009E7C1C" w:rsidRPr="00D63B5F" w:rsidSect="004C58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8D"/>
    <w:rsid w:val="00356B8D"/>
    <w:rsid w:val="004C586C"/>
    <w:rsid w:val="007367B4"/>
    <w:rsid w:val="007C55B7"/>
    <w:rsid w:val="0089540E"/>
    <w:rsid w:val="009E7C1C"/>
    <w:rsid w:val="00A0107F"/>
    <w:rsid w:val="00D63B5F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cp:lastPrinted>2018-12-20T06:16:00Z</cp:lastPrinted>
  <dcterms:created xsi:type="dcterms:W3CDTF">2019-01-31T20:26:00Z</dcterms:created>
  <dcterms:modified xsi:type="dcterms:W3CDTF">2019-01-31T20:26:00Z</dcterms:modified>
</cp:coreProperties>
</file>