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6E" w:rsidRPr="00F2146E" w:rsidRDefault="00F2146E" w:rsidP="00F2146E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214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Информация о наличии общежития, интерната, количестве жилых помещений в них для иногородних обучающихся, в том числе приспособленных для использования инвалидами и лицами с ограниченными возможностями здоровья</w:t>
      </w:r>
    </w:p>
    <w:tbl>
      <w:tblPr>
        <w:tblW w:w="136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41"/>
        <w:gridCol w:w="924"/>
      </w:tblGrid>
      <w:tr w:rsidR="00F2146E" w:rsidRPr="00F2146E" w:rsidTr="00A3457E">
        <w:trPr>
          <w:trHeight w:val="2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общежитий, интернатов, всего: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F2146E" w:rsidRPr="00F2146E" w:rsidTr="00A3457E">
        <w:trPr>
          <w:trHeight w:val="2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F2146E" w:rsidRPr="00F2146E" w:rsidTr="00A3457E">
        <w:trPr>
          <w:trHeight w:val="2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Общая площадь общежитий (м кв.):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3457E">
              <w:rPr>
                <w:rFonts w:ascii="Times New Roman" w:hAnsi="Times New Roman" w:cs="Times New Roman"/>
                <w:sz w:val="20"/>
                <w:szCs w:val="20"/>
              </w:rPr>
              <w:t>765,4</w:t>
            </w:r>
          </w:p>
        </w:tc>
      </w:tr>
      <w:tr w:rsidR="0036508D" w:rsidRPr="0036508D" w:rsidTr="00A3457E">
        <w:trPr>
          <w:trHeight w:val="2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общежитий (м кв.):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36508D" w:rsidP="00F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371,5</w:t>
            </w:r>
          </w:p>
        </w:tc>
      </w:tr>
      <w:tr w:rsidR="00F2146E" w:rsidRPr="00F2146E" w:rsidTr="00A3457E">
        <w:trPr>
          <w:trHeight w:val="2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мест в общежитиях, всего: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345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</w:tr>
      <w:tr w:rsidR="00F2146E" w:rsidRPr="00F2146E" w:rsidTr="00A3457E">
        <w:trPr>
          <w:trHeight w:val="233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том числе приспособленных 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F2146E" w:rsidRPr="00F2146E" w:rsidTr="00A3457E">
        <w:trPr>
          <w:trHeight w:val="2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Обеспеченность общежитий, интернатов 100% мягким и жестким инвентарем по установленным стандартным нормам: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100%</w:t>
            </w:r>
          </w:p>
        </w:tc>
      </w:tr>
      <w:tr w:rsidR="00F2146E" w:rsidRPr="00F2146E" w:rsidTr="00A3457E">
        <w:trPr>
          <w:trHeight w:val="2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питания (включая буфеты, столовые) в общежитиях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46E" w:rsidRPr="00F2146E" w:rsidRDefault="00F2146E" w:rsidP="00F2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14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</w:tbl>
    <w:p w:rsidR="00F2146E" w:rsidRDefault="00F2146E">
      <w:pPr>
        <w:rPr>
          <w:sz w:val="28"/>
          <w:szCs w:val="28"/>
        </w:rPr>
      </w:pPr>
    </w:p>
    <w:p w:rsidR="00D558B1" w:rsidRDefault="00F2146E">
      <w:r>
        <w:rPr>
          <w:sz w:val="28"/>
          <w:szCs w:val="28"/>
        </w:rPr>
        <w:t>Общежитие не введено в эксплуатацию.</w:t>
      </w:r>
      <w:bookmarkStart w:id="0" w:name="_GoBack"/>
      <w:bookmarkEnd w:id="0"/>
    </w:p>
    <w:sectPr w:rsidR="00D558B1" w:rsidSect="00F214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87"/>
    <w:rsid w:val="0036508D"/>
    <w:rsid w:val="00427E87"/>
    <w:rsid w:val="004F7F62"/>
    <w:rsid w:val="005B7D1E"/>
    <w:rsid w:val="00A3457E"/>
    <w:rsid w:val="00D558B1"/>
    <w:rsid w:val="00F2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2"/>
  </w:style>
  <w:style w:type="paragraph" w:styleId="4">
    <w:name w:val="heading 4"/>
    <w:basedOn w:val="a"/>
    <w:link w:val="40"/>
    <w:uiPriority w:val="9"/>
    <w:qFormat/>
    <w:rsid w:val="00F21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1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Windows User</cp:lastModifiedBy>
  <cp:revision>2</cp:revision>
  <dcterms:created xsi:type="dcterms:W3CDTF">2019-01-31T20:21:00Z</dcterms:created>
  <dcterms:modified xsi:type="dcterms:W3CDTF">2019-01-31T20:21:00Z</dcterms:modified>
</cp:coreProperties>
</file>